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66E8" w14:textId="663CE790" w:rsidR="00996DC2" w:rsidRPr="00050CFC" w:rsidRDefault="00996DC2" w:rsidP="00996DC2">
      <w:pPr>
        <w:jc w:val="left"/>
        <w:rPr>
          <w:bCs/>
          <w:sz w:val="18"/>
          <w:szCs w:val="18"/>
        </w:rPr>
      </w:pPr>
      <w:r>
        <w:rPr>
          <w:rFonts w:hint="eastAsia"/>
          <w:bCs/>
          <w:sz w:val="24"/>
          <w:szCs w:val="24"/>
        </w:rPr>
        <w:t>【</w:t>
      </w:r>
      <w:r>
        <w:rPr>
          <w:rFonts w:hint="eastAsia"/>
          <w:bCs/>
          <w:sz w:val="24"/>
          <w:szCs w:val="24"/>
        </w:rPr>
        <w:t>R</w:t>
      </w:r>
      <w:r w:rsidR="00D00E6D">
        <w:rPr>
          <w:rFonts w:hint="eastAsia"/>
          <w:bCs/>
          <w:sz w:val="24"/>
          <w:szCs w:val="24"/>
        </w:rPr>
        <w:t>２</w:t>
      </w:r>
      <w:r>
        <w:rPr>
          <w:rFonts w:hint="eastAsia"/>
          <w:bCs/>
          <w:sz w:val="24"/>
          <w:szCs w:val="24"/>
        </w:rPr>
        <w:t>-</w:t>
      </w:r>
      <w:r w:rsidR="00D00E6D">
        <w:rPr>
          <w:rFonts w:hint="eastAsia"/>
          <w:bCs/>
          <w:sz w:val="24"/>
          <w:szCs w:val="24"/>
        </w:rPr>
        <w:t>3</w:t>
      </w:r>
      <w:r>
        <w:rPr>
          <w:rFonts w:hint="eastAsia"/>
          <w:bCs/>
          <w:sz w:val="24"/>
          <w:szCs w:val="24"/>
        </w:rPr>
        <w:t>-</w:t>
      </w:r>
      <w:r>
        <w:rPr>
          <w:rFonts w:hint="eastAsia"/>
          <w:bCs/>
          <w:sz w:val="24"/>
          <w:szCs w:val="24"/>
        </w:rPr>
        <w:t xml:space="preserve">２】　　　　　　　　　　　　　　　　　　　　　　</w:t>
      </w:r>
      <w:r w:rsidRPr="00A62EEF">
        <w:rPr>
          <w:rFonts w:hint="eastAsia"/>
          <w:bCs/>
          <w:sz w:val="18"/>
          <w:szCs w:val="18"/>
        </w:rPr>
        <w:t xml:space="preserve">　　</w:t>
      </w:r>
      <w:r w:rsidR="00A62EEF" w:rsidRPr="00A62EEF">
        <w:rPr>
          <w:rFonts w:hint="eastAsia"/>
          <w:bCs/>
          <w:sz w:val="18"/>
          <w:szCs w:val="18"/>
        </w:rPr>
        <w:t>制定</w:t>
      </w:r>
      <w:r w:rsidRPr="00050CFC">
        <w:rPr>
          <w:rFonts w:hint="eastAsia"/>
          <w:bCs/>
          <w:sz w:val="18"/>
          <w:szCs w:val="18"/>
        </w:rPr>
        <w:t>2021.5.15</w:t>
      </w:r>
    </w:p>
    <w:p w14:paraId="413CD6ED" w14:textId="543FCA40" w:rsidR="000A2BBD" w:rsidRPr="00342EB5" w:rsidRDefault="00C71115" w:rsidP="00A772E4">
      <w:pPr>
        <w:jc w:val="center"/>
        <w:rPr>
          <w:b/>
          <w:sz w:val="24"/>
          <w:szCs w:val="24"/>
        </w:rPr>
      </w:pPr>
      <w:r>
        <w:rPr>
          <w:rFonts w:hint="eastAsia"/>
          <w:b/>
          <w:sz w:val="24"/>
          <w:szCs w:val="24"/>
        </w:rPr>
        <w:t>W</w:t>
      </w:r>
      <w:r>
        <w:rPr>
          <w:b/>
          <w:sz w:val="24"/>
          <w:szCs w:val="24"/>
        </w:rPr>
        <w:t>eb</w:t>
      </w:r>
      <w:r w:rsidR="00E97FE5">
        <w:rPr>
          <w:rFonts w:hint="eastAsia"/>
          <w:b/>
          <w:sz w:val="24"/>
          <w:szCs w:val="24"/>
        </w:rPr>
        <w:t>会議</w:t>
      </w:r>
      <w:r w:rsidR="000A2BBD" w:rsidRPr="00342EB5">
        <w:rPr>
          <w:rFonts w:hint="eastAsia"/>
          <w:b/>
          <w:sz w:val="24"/>
          <w:szCs w:val="24"/>
        </w:rPr>
        <w:t>管理・運用規定</w:t>
      </w:r>
    </w:p>
    <w:p w14:paraId="06EDABAA" w14:textId="77777777" w:rsidR="000A2BBD" w:rsidRPr="00342EB5" w:rsidRDefault="000A2BBD" w:rsidP="000A2BBD">
      <w:pPr>
        <w:rPr>
          <w:b/>
        </w:rPr>
      </w:pPr>
      <w:r w:rsidRPr="00342EB5">
        <w:rPr>
          <w:rFonts w:hint="eastAsia"/>
          <w:b/>
        </w:rPr>
        <w:t xml:space="preserve">１．規定の主旨　</w:t>
      </w:r>
    </w:p>
    <w:p w14:paraId="20669C1A" w14:textId="3FCFFF5A" w:rsidR="00C71115" w:rsidRDefault="000A2BBD" w:rsidP="005F4B8A">
      <w:pPr>
        <w:ind w:leftChars="100" w:left="210" w:firstLineChars="102" w:firstLine="214"/>
      </w:pPr>
      <w:r>
        <w:rPr>
          <w:rFonts w:hint="eastAsia"/>
        </w:rPr>
        <w:t>この</w:t>
      </w:r>
      <w:r w:rsidR="005971CC">
        <w:rPr>
          <w:rFonts w:hint="eastAsia"/>
        </w:rPr>
        <w:t>運用規定</w:t>
      </w:r>
      <w:r>
        <w:rPr>
          <w:rFonts w:hint="eastAsia"/>
        </w:rPr>
        <w:t>は、彩の国環境大学修了生の会（以下「当会」と表現する）に関する</w:t>
      </w:r>
      <w:r w:rsidR="00C71115">
        <w:rPr>
          <w:rFonts w:hint="eastAsia"/>
        </w:rPr>
        <w:t>会員間の会議</w:t>
      </w:r>
      <w:r>
        <w:rPr>
          <w:rFonts w:hint="eastAsia"/>
        </w:rPr>
        <w:t>を、</w:t>
      </w:r>
      <w:r w:rsidR="00C03C5A">
        <w:rPr>
          <w:rFonts w:hint="eastAsia"/>
        </w:rPr>
        <w:t>電子媒体</w:t>
      </w:r>
      <w:r w:rsidR="00C71115">
        <w:rPr>
          <w:rFonts w:hint="eastAsia"/>
        </w:rPr>
        <w:t>を利用する際における</w:t>
      </w:r>
      <w:r>
        <w:rPr>
          <w:rFonts w:hint="eastAsia"/>
        </w:rPr>
        <w:t>、必要な事項等を定める。</w:t>
      </w:r>
      <w:r>
        <w:rPr>
          <w:rFonts w:hint="eastAsia"/>
        </w:rPr>
        <w:tab/>
      </w:r>
    </w:p>
    <w:p w14:paraId="00D6942A" w14:textId="610C76D9" w:rsidR="00C03C5A" w:rsidRPr="00C03C5A" w:rsidRDefault="00C03C5A" w:rsidP="00C03C5A">
      <w:pPr>
        <w:ind w:leftChars="100" w:left="210"/>
      </w:pPr>
      <w:r>
        <w:rPr>
          <w:rFonts w:hint="eastAsia"/>
        </w:rPr>
        <w:t>本規定における電子媒体利用の会議とは、</w:t>
      </w:r>
      <w:r>
        <w:rPr>
          <w:rFonts w:hint="eastAsia"/>
        </w:rPr>
        <w:t>W</w:t>
      </w:r>
      <w:r>
        <w:t>eb</w:t>
      </w:r>
      <w:r>
        <w:rPr>
          <w:rFonts w:hint="eastAsia"/>
        </w:rPr>
        <w:t>会議</w:t>
      </w:r>
      <w:r>
        <w:rPr>
          <w:rFonts w:hint="eastAsia"/>
        </w:rPr>
        <w:t>(</w:t>
      </w:r>
      <w:r>
        <w:rPr>
          <w:rFonts w:hint="eastAsia"/>
        </w:rPr>
        <w:t>※</w:t>
      </w:r>
      <w:r w:rsidR="00983037">
        <w:t>1</w:t>
      </w:r>
      <w:r>
        <w:rPr>
          <w:rFonts w:hint="eastAsia"/>
        </w:rPr>
        <w:t>)</w:t>
      </w:r>
      <w:r>
        <w:rPr>
          <w:rFonts w:hint="eastAsia"/>
        </w:rPr>
        <w:t>を行うことです。</w:t>
      </w:r>
    </w:p>
    <w:p w14:paraId="209B2814" w14:textId="2D07D688" w:rsidR="000F78EE" w:rsidRPr="00631C77" w:rsidRDefault="00E07B64" w:rsidP="005814D2">
      <w:pPr>
        <w:ind w:leftChars="68" w:left="708" w:hangingChars="269" w:hanging="565"/>
      </w:pPr>
      <w:r>
        <w:rPr>
          <w:rFonts w:hint="eastAsia"/>
        </w:rPr>
        <w:t>(</w:t>
      </w:r>
      <w:r>
        <w:rPr>
          <w:rFonts w:hint="eastAsia"/>
        </w:rPr>
        <w:t>※</w:t>
      </w:r>
      <w:r w:rsidR="00983037">
        <w:t>1</w:t>
      </w:r>
      <w:r>
        <w:rPr>
          <w:rFonts w:hint="eastAsia"/>
        </w:rPr>
        <w:t>)</w:t>
      </w:r>
      <w:r>
        <w:rPr>
          <w:rFonts w:hint="eastAsia"/>
        </w:rPr>
        <w:t xml:space="preserve">　</w:t>
      </w:r>
      <w:r>
        <w:rPr>
          <w:rFonts w:hint="eastAsia"/>
        </w:rPr>
        <w:t>W</w:t>
      </w:r>
      <w:r>
        <w:t>eb</w:t>
      </w:r>
      <w:r>
        <w:rPr>
          <w:rFonts w:hint="eastAsia"/>
        </w:rPr>
        <w:t>会議：</w:t>
      </w:r>
      <w:r>
        <w:rPr>
          <w:rFonts w:hint="eastAsia"/>
        </w:rPr>
        <w:t>W</w:t>
      </w:r>
      <w:r>
        <w:t>eb</w:t>
      </w:r>
      <w:r>
        <w:rPr>
          <w:rFonts w:hint="eastAsia"/>
        </w:rPr>
        <w:t>は</w:t>
      </w:r>
      <w:r>
        <w:rPr>
          <w:rFonts w:hint="eastAsia"/>
        </w:rPr>
        <w:t>w</w:t>
      </w:r>
      <w:r>
        <w:t>orld wide web</w:t>
      </w:r>
      <w:r>
        <w:rPr>
          <w:rFonts w:hint="eastAsia"/>
        </w:rPr>
        <w:t>の略で、インターネットを利用する会議。　オンライン会議・ビデオ会議とも称されます。</w:t>
      </w:r>
    </w:p>
    <w:p w14:paraId="71EEF31C" w14:textId="3B3A46FF" w:rsidR="000F78EE" w:rsidRDefault="00983037" w:rsidP="000A2BBD">
      <w:pPr>
        <w:rPr>
          <w:b/>
        </w:rPr>
      </w:pPr>
      <w:r>
        <w:rPr>
          <w:rFonts w:hint="eastAsia"/>
          <w:b/>
          <w:bCs/>
        </w:rPr>
        <w:t>２</w:t>
      </w:r>
      <w:r w:rsidR="000F78EE" w:rsidRPr="000F78EE">
        <w:rPr>
          <w:rFonts w:hint="eastAsia"/>
          <w:b/>
          <w:bCs/>
        </w:rPr>
        <w:t>．</w:t>
      </w:r>
      <w:r w:rsidR="000F78EE">
        <w:rPr>
          <w:rFonts w:hint="eastAsia"/>
          <w:b/>
        </w:rPr>
        <w:t>W</w:t>
      </w:r>
      <w:r w:rsidR="000F78EE">
        <w:rPr>
          <w:b/>
        </w:rPr>
        <w:t>eb</w:t>
      </w:r>
      <w:r w:rsidR="000F78EE">
        <w:rPr>
          <w:rFonts w:hint="eastAsia"/>
          <w:b/>
        </w:rPr>
        <w:t>会議</w:t>
      </w:r>
      <w:r w:rsidR="000F78EE" w:rsidRPr="00342EB5">
        <w:rPr>
          <w:rFonts w:hint="eastAsia"/>
          <w:b/>
        </w:rPr>
        <w:t>の目的</w:t>
      </w:r>
    </w:p>
    <w:p w14:paraId="371116DE" w14:textId="09A1A7B9" w:rsidR="000A2BBD" w:rsidRDefault="000F78EE" w:rsidP="000F78EE">
      <w:pPr>
        <w:ind w:leftChars="135" w:left="283" w:firstLine="1"/>
      </w:pPr>
      <w:r>
        <w:rPr>
          <w:rFonts w:hint="eastAsia"/>
        </w:rPr>
        <w:t>当会</w:t>
      </w:r>
      <w:r>
        <w:rPr>
          <w:rFonts w:hint="eastAsia"/>
        </w:rPr>
        <w:t>W</w:t>
      </w:r>
      <w:r>
        <w:t>eb</w:t>
      </w:r>
      <w:r>
        <w:rPr>
          <w:rFonts w:hint="eastAsia"/>
        </w:rPr>
        <w:t>会議は、当会および当会各部門主催の会議（講演会含む）に</w:t>
      </w:r>
      <w:r w:rsidR="00976519">
        <w:rPr>
          <w:rFonts w:hint="eastAsia"/>
        </w:rPr>
        <w:t>当会会員が</w:t>
      </w:r>
      <w:r>
        <w:rPr>
          <w:rFonts w:hint="eastAsia"/>
        </w:rPr>
        <w:t>直接参集することなくオンライン</w:t>
      </w:r>
      <w:r w:rsidR="00976519">
        <w:rPr>
          <w:rFonts w:hint="eastAsia"/>
        </w:rPr>
        <w:t>（電子媒体）</w:t>
      </w:r>
      <w:r>
        <w:rPr>
          <w:rFonts w:hint="eastAsia"/>
        </w:rPr>
        <w:t>で会議に参加いただくことが目的です。　以下の諸点に留意しつつ開設・運営する。</w:t>
      </w:r>
    </w:p>
    <w:p w14:paraId="18834B71" w14:textId="7B0A5FFA" w:rsidR="00976519" w:rsidRDefault="00976519" w:rsidP="00976519">
      <w:pPr>
        <w:ind w:left="567" w:hangingChars="270" w:hanging="567"/>
      </w:pPr>
      <w:r>
        <w:rPr>
          <w:rFonts w:hint="eastAsia"/>
        </w:rPr>
        <w:t>（１）</w:t>
      </w:r>
      <w:r>
        <w:rPr>
          <w:rFonts w:hint="eastAsia"/>
        </w:rPr>
        <w:t>W</w:t>
      </w:r>
      <w:r>
        <w:t>eb</w:t>
      </w:r>
      <w:r>
        <w:rPr>
          <w:rFonts w:hint="eastAsia"/>
        </w:rPr>
        <w:t>会議参加者が、一同に会したように、その会議・講演を見聞きし、意見を述べることができる環境を構築する。</w:t>
      </w:r>
    </w:p>
    <w:p w14:paraId="7FF1F0F5" w14:textId="4DC83190" w:rsidR="00976519" w:rsidRDefault="00976519" w:rsidP="00976519">
      <w:pPr>
        <w:ind w:left="567" w:hangingChars="270" w:hanging="567"/>
      </w:pPr>
      <w:r>
        <w:rPr>
          <w:rFonts w:hint="eastAsia"/>
        </w:rPr>
        <w:t>（２）当会</w:t>
      </w:r>
      <w:r w:rsidR="0046643C">
        <w:rPr>
          <w:rFonts w:hint="eastAsia"/>
        </w:rPr>
        <w:t>会員にとって、その議事・講演内容が分かりやすく、効率的で、活発な開かれたものとなるように活用する。</w:t>
      </w:r>
    </w:p>
    <w:p w14:paraId="350EBA10" w14:textId="31356CE6" w:rsidR="000F78EE" w:rsidRPr="00976519" w:rsidRDefault="0046643C" w:rsidP="005814D2">
      <w:pPr>
        <w:ind w:leftChars="67" w:left="565" w:hangingChars="202" w:hanging="424"/>
      </w:pPr>
      <w:r>
        <w:rPr>
          <w:rFonts w:hint="eastAsia"/>
        </w:rPr>
        <w:t>(</w:t>
      </w:r>
      <w:r>
        <w:rPr>
          <w:rFonts w:hint="eastAsia"/>
        </w:rPr>
        <w:t>３</w:t>
      </w:r>
      <w:r>
        <w:rPr>
          <w:rFonts w:hint="eastAsia"/>
        </w:rPr>
        <w:t>)</w:t>
      </w:r>
      <w:r>
        <w:rPr>
          <w:rFonts w:hint="eastAsia"/>
        </w:rPr>
        <w:t xml:space="preserve">　会員相互の親睦と交流の支援をする。</w:t>
      </w:r>
    </w:p>
    <w:p w14:paraId="1BC8085F" w14:textId="167AAAC9" w:rsidR="000A2BBD" w:rsidRPr="00342EB5" w:rsidRDefault="00983037" w:rsidP="000A2BBD">
      <w:pPr>
        <w:rPr>
          <w:b/>
        </w:rPr>
      </w:pPr>
      <w:r>
        <w:rPr>
          <w:rFonts w:hint="eastAsia"/>
          <w:b/>
        </w:rPr>
        <w:t>３</w:t>
      </w:r>
      <w:r w:rsidR="000A2BBD" w:rsidRPr="00342EB5">
        <w:rPr>
          <w:rFonts w:hint="eastAsia"/>
          <w:b/>
        </w:rPr>
        <w:t>．決定機関</w:t>
      </w:r>
    </w:p>
    <w:p w14:paraId="63F5E699" w14:textId="7AF69B16" w:rsidR="000A2BBD" w:rsidRDefault="000A2BBD" w:rsidP="000A2BBD">
      <w:pPr>
        <w:ind w:leftChars="100" w:left="210"/>
      </w:pPr>
      <w:r>
        <w:rPr>
          <w:rFonts w:hint="eastAsia"/>
        </w:rPr>
        <w:t>当会</w:t>
      </w:r>
      <w:r w:rsidR="00E03B4A">
        <w:rPr>
          <w:rFonts w:hint="eastAsia"/>
        </w:rPr>
        <w:t>W</w:t>
      </w:r>
      <w:r w:rsidR="00E03B4A">
        <w:t>eb</w:t>
      </w:r>
      <w:r w:rsidR="00E03B4A">
        <w:rPr>
          <w:rFonts w:hint="eastAsia"/>
        </w:rPr>
        <w:t>会議</w:t>
      </w:r>
      <w:r>
        <w:rPr>
          <w:rFonts w:hint="eastAsia"/>
        </w:rPr>
        <w:t xml:space="preserve"> </w:t>
      </w:r>
      <w:r>
        <w:rPr>
          <w:rFonts w:hint="eastAsia"/>
        </w:rPr>
        <w:t>の管理・運用等に関し必要な事項は、当会理事会（以下、「理事会」と表現する）において審議・承認・決定する。</w:t>
      </w:r>
    </w:p>
    <w:p w14:paraId="21EC9126" w14:textId="33B8D07E" w:rsidR="00A8793D" w:rsidRPr="00342EB5" w:rsidRDefault="00A8793D" w:rsidP="00A8793D">
      <w:pPr>
        <w:ind w:firstLineChars="100" w:firstLine="211"/>
        <w:rPr>
          <w:b/>
        </w:rPr>
      </w:pPr>
      <w:r w:rsidRPr="00342EB5">
        <w:rPr>
          <w:rFonts w:hint="eastAsia"/>
          <w:b/>
        </w:rPr>
        <w:t>※運用</w:t>
      </w:r>
      <w:r>
        <w:rPr>
          <w:rFonts w:hint="eastAsia"/>
          <w:b/>
        </w:rPr>
        <w:t>における</w:t>
      </w:r>
      <w:r w:rsidRPr="00342EB5">
        <w:rPr>
          <w:rFonts w:hint="eastAsia"/>
          <w:b/>
        </w:rPr>
        <w:t>審議事項</w:t>
      </w:r>
    </w:p>
    <w:p w14:paraId="0B891163" w14:textId="5FC252C0" w:rsidR="00A8793D" w:rsidRDefault="00983037" w:rsidP="00A8793D">
      <w:pPr>
        <w:ind w:leftChars="135" w:left="283" w:firstLineChars="68" w:firstLine="143"/>
      </w:pPr>
      <w:r>
        <w:rPr>
          <w:rFonts w:hint="eastAsia"/>
        </w:rPr>
        <w:t>W</w:t>
      </w:r>
      <w:r>
        <w:t>eb</w:t>
      </w:r>
      <w:r>
        <w:rPr>
          <w:rFonts w:hint="eastAsia"/>
        </w:rPr>
        <w:t>会議</w:t>
      </w:r>
      <w:r w:rsidR="00A8793D">
        <w:rPr>
          <w:rFonts w:hint="eastAsia"/>
        </w:rPr>
        <w:t>の充実を図るため、次に掲げる事項に関して運用責任者・担当者および理事全般が検討し、理事会に諮るものとする。</w:t>
      </w:r>
    </w:p>
    <w:p w14:paraId="246CA762" w14:textId="6DC2C3B8" w:rsidR="00A8793D" w:rsidRDefault="00983037" w:rsidP="00A8793D">
      <w:pPr>
        <w:pStyle w:val="a3"/>
        <w:numPr>
          <w:ilvl w:val="0"/>
          <w:numId w:val="19"/>
        </w:numPr>
        <w:ind w:leftChars="0"/>
      </w:pPr>
      <w:r>
        <w:rPr>
          <w:rFonts w:hint="eastAsia"/>
        </w:rPr>
        <w:t>媒体ソフト</w:t>
      </w:r>
      <w:r w:rsidR="00A8793D">
        <w:rPr>
          <w:rFonts w:hint="eastAsia"/>
        </w:rPr>
        <w:t>の提案</w:t>
      </w:r>
    </w:p>
    <w:p w14:paraId="6FE71492" w14:textId="77777777" w:rsidR="00A8793D" w:rsidRDefault="00A8793D" w:rsidP="00A8793D">
      <w:pPr>
        <w:pStyle w:val="a3"/>
        <w:numPr>
          <w:ilvl w:val="0"/>
          <w:numId w:val="19"/>
        </w:numPr>
        <w:ind w:leftChars="0"/>
      </w:pPr>
      <w:r>
        <w:rPr>
          <w:rFonts w:hint="eastAsia"/>
        </w:rPr>
        <w:t>管理・運用方法に関する更新の必要性の検討及び提案</w:t>
      </w:r>
    </w:p>
    <w:p w14:paraId="04D39EDD" w14:textId="77777777" w:rsidR="00A8793D" w:rsidRDefault="00A8793D" w:rsidP="00A8793D">
      <w:pPr>
        <w:pStyle w:val="a3"/>
        <w:numPr>
          <w:ilvl w:val="0"/>
          <w:numId w:val="19"/>
        </w:numPr>
        <w:ind w:leftChars="0"/>
      </w:pPr>
      <w:r>
        <w:rPr>
          <w:rFonts w:hint="eastAsia"/>
        </w:rPr>
        <w:t>その他必要と認めた事項</w:t>
      </w:r>
    </w:p>
    <w:p w14:paraId="6B9C5D5C" w14:textId="1D55D38E" w:rsidR="000A2BBD" w:rsidRPr="00342EB5" w:rsidRDefault="00983037" w:rsidP="000A2BBD">
      <w:pPr>
        <w:rPr>
          <w:b/>
        </w:rPr>
      </w:pPr>
      <w:r>
        <w:rPr>
          <w:rFonts w:hint="eastAsia"/>
          <w:b/>
        </w:rPr>
        <w:t>４</w:t>
      </w:r>
      <w:r w:rsidR="000A2BBD" w:rsidRPr="00342EB5">
        <w:rPr>
          <w:rFonts w:hint="eastAsia"/>
          <w:b/>
        </w:rPr>
        <w:t>．運用</w:t>
      </w:r>
      <w:r w:rsidR="00DB4E5F">
        <w:rPr>
          <w:rFonts w:hint="eastAsia"/>
          <w:b/>
        </w:rPr>
        <w:t>責任者・担当者</w:t>
      </w:r>
    </w:p>
    <w:p w14:paraId="68B69432" w14:textId="2DAAAFBE" w:rsidR="000A2BBD" w:rsidRDefault="000A2BBD" w:rsidP="00DB4E5F">
      <w:pPr>
        <w:ind w:leftChars="100" w:left="283" w:hangingChars="35" w:hanging="73"/>
      </w:pPr>
      <w:r>
        <w:rPr>
          <w:rFonts w:hint="eastAsia"/>
        </w:rPr>
        <w:t>「２」に掲げた目的を遂行</w:t>
      </w:r>
      <w:r w:rsidR="00DB4E5F">
        <w:rPr>
          <w:rFonts w:hint="eastAsia"/>
        </w:rPr>
        <w:t>し</w:t>
      </w:r>
      <w:r>
        <w:rPr>
          <w:rFonts w:hint="eastAsia"/>
        </w:rPr>
        <w:t>、</w:t>
      </w:r>
      <w:r w:rsidR="00DB4E5F">
        <w:rPr>
          <w:rFonts w:hint="eastAsia"/>
        </w:rPr>
        <w:t>その情報資産等を様々な脅威から守り、円滑且つ適正に管理運用を図るために、次に挙げる担当者を置く</w:t>
      </w:r>
      <w:r>
        <w:rPr>
          <w:rFonts w:hint="eastAsia"/>
        </w:rPr>
        <w:t>。</w:t>
      </w:r>
    </w:p>
    <w:p w14:paraId="06EE3265" w14:textId="71118615" w:rsidR="00DB4E5F" w:rsidRDefault="00DB4E5F" w:rsidP="00DB4E5F">
      <w:r>
        <w:rPr>
          <w:rFonts w:hint="eastAsia"/>
        </w:rPr>
        <w:t>（１）総括責任者　：当会会長をもって充てる。</w:t>
      </w:r>
    </w:p>
    <w:p w14:paraId="5334BDD3" w14:textId="46C14CFC" w:rsidR="00DB4E5F" w:rsidRDefault="00DB4E5F" w:rsidP="00DB4E5F">
      <w:pPr>
        <w:ind w:left="1984" w:hangingChars="945" w:hanging="1984"/>
      </w:pPr>
      <w:r>
        <w:rPr>
          <w:rFonts w:hint="eastAsia"/>
        </w:rPr>
        <w:t>（２）副総括責任者：当会副会長をもって充てる。　総括責任者を補佐し、その不在時は代理としての一切の権限を有するものとする。</w:t>
      </w:r>
    </w:p>
    <w:p w14:paraId="297A8599" w14:textId="1E55E7E9" w:rsidR="006A5628" w:rsidRDefault="00DB4E5F" w:rsidP="009D4D51">
      <w:pPr>
        <w:ind w:leftChars="1" w:left="1984" w:hangingChars="944" w:hanging="1982"/>
      </w:pPr>
      <w:r>
        <w:rPr>
          <w:rFonts w:hint="eastAsia"/>
        </w:rPr>
        <w:t>（３）運用担当者　：</w:t>
      </w:r>
      <w:r w:rsidR="006A5628">
        <w:rPr>
          <w:rFonts w:hint="eastAsia"/>
        </w:rPr>
        <w:t>W</w:t>
      </w:r>
      <w:r w:rsidR="006A5628">
        <w:t>eb</w:t>
      </w:r>
      <w:r w:rsidR="006A5628">
        <w:rPr>
          <w:rFonts w:hint="eastAsia"/>
        </w:rPr>
        <w:t>会議</w:t>
      </w:r>
      <w:r>
        <w:rPr>
          <w:rFonts w:hint="eastAsia"/>
        </w:rPr>
        <w:t>担当</w:t>
      </w:r>
      <w:r w:rsidR="009D4D51">
        <w:rPr>
          <w:rFonts w:hint="eastAsia"/>
        </w:rPr>
        <w:t>会員</w:t>
      </w:r>
      <w:r>
        <w:rPr>
          <w:rFonts w:hint="eastAsia"/>
        </w:rPr>
        <w:t>とする。</w:t>
      </w:r>
      <w:r w:rsidR="006A5628">
        <w:rPr>
          <w:rFonts w:hint="eastAsia"/>
        </w:rPr>
        <w:t xml:space="preserve">　総括責任者が任命し、理事会にて承認を得るものとする。　管理も行う。</w:t>
      </w:r>
      <w:r w:rsidR="009D4D51">
        <w:rPr>
          <w:rFonts w:hint="eastAsia"/>
        </w:rPr>
        <w:t>本担当者数は、必要複数任命できるものとする。</w:t>
      </w:r>
      <w:r w:rsidR="006A5628">
        <w:rPr>
          <w:rFonts w:hint="eastAsia"/>
        </w:rPr>
        <w:t xml:space="preserve">　</w:t>
      </w:r>
    </w:p>
    <w:p w14:paraId="32672653" w14:textId="5C641533" w:rsidR="00DB4E5F" w:rsidRPr="00DB4E5F" w:rsidRDefault="006A5628" w:rsidP="006A5628">
      <w:pPr>
        <w:ind w:leftChars="67" w:left="141" w:firstLineChars="67" w:firstLine="141"/>
      </w:pPr>
      <w:r>
        <w:rPr>
          <w:rFonts w:hint="eastAsia"/>
        </w:rPr>
        <w:t>責任者及び担当者の任期は、理事の任期に準ずるものとし、再任を妨げない。尚、当該者が事情により退任し、新たに補充等を行う際の新任者の任期は前任者の残任期間とする。</w:t>
      </w:r>
    </w:p>
    <w:p w14:paraId="0A8A1AF4" w14:textId="15ADB122" w:rsidR="000A2BBD" w:rsidRPr="00342EB5" w:rsidRDefault="005814D2" w:rsidP="000A2BBD">
      <w:pPr>
        <w:rPr>
          <w:b/>
        </w:rPr>
      </w:pPr>
      <w:r>
        <w:rPr>
          <w:rFonts w:hint="eastAsia"/>
          <w:b/>
        </w:rPr>
        <w:t>５</w:t>
      </w:r>
      <w:r w:rsidR="000A2BBD" w:rsidRPr="00342EB5">
        <w:rPr>
          <w:rFonts w:hint="eastAsia"/>
          <w:b/>
        </w:rPr>
        <w:t>．</w:t>
      </w:r>
      <w:r w:rsidR="002D300D">
        <w:rPr>
          <w:rFonts w:hint="eastAsia"/>
          <w:b/>
        </w:rPr>
        <w:t xml:space="preserve"> </w:t>
      </w:r>
      <w:r w:rsidR="00727B76">
        <w:rPr>
          <w:rFonts w:hint="eastAsia"/>
          <w:b/>
        </w:rPr>
        <w:t>W</w:t>
      </w:r>
      <w:r w:rsidR="00727B76">
        <w:rPr>
          <w:b/>
        </w:rPr>
        <w:t>eb</w:t>
      </w:r>
      <w:r w:rsidR="00727B76">
        <w:rPr>
          <w:rFonts w:hint="eastAsia"/>
          <w:b/>
        </w:rPr>
        <w:t>会議開催</w:t>
      </w:r>
      <w:r w:rsidR="000A2BBD" w:rsidRPr="00342EB5">
        <w:rPr>
          <w:rFonts w:hint="eastAsia"/>
          <w:b/>
        </w:rPr>
        <w:t>の手順</w:t>
      </w:r>
    </w:p>
    <w:p w14:paraId="6F38B2E4" w14:textId="08D2C344" w:rsidR="000A2BBD" w:rsidRDefault="000A2BBD" w:rsidP="00727B76">
      <w:pPr>
        <w:ind w:left="567" w:hangingChars="270" w:hanging="567"/>
      </w:pPr>
      <w:r>
        <w:rPr>
          <w:rFonts w:hint="eastAsia"/>
        </w:rPr>
        <w:t>（１）運用</w:t>
      </w:r>
      <w:r w:rsidR="00FA5064">
        <w:rPr>
          <w:rFonts w:hint="eastAsia"/>
        </w:rPr>
        <w:t>担当者</w:t>
      </w:r>
      <w:r>
        <w:rPr>
          <w:rFonts w:hint="eastAsia"/>
        </w:rPr>
        <w:t>は「２」の目的に沿った内容及び条件を備えているかを</w:t>
      </w:r>
      <w:r w:rsidR="00FA5064">
        <w:rPr>
          <w:rFonts w:hint="eastAsia"/>
        </w:rPr>
        <w:t>確認</w:t>
      </w:r>
      <w:r>
        <w:rPr>
          <w:rFonts w:hint="eastAsia"/>
        </w:rPr>
        <w:t>し、理事会の承認を得る。</w:t>
      </w:r>
    </w:p>
    <w:p w14:paraId="6D33D421" w14:textId="7DA64639" w:rsidR="000A2BBD" w:rsidRDefault="000A2BBD" w:rsidP="00727B76">
      <w:pPr>
        <w:ind w:left="567" w:hangingChars="270" w:hanging="567"/>
      </w:pPr>
      <w:r>
        <w:rPr>
          <w:rFonts w:hint="eastAsia"/>
        </w:rPr>
        <w:lastRenderedPageBreak/>
        <w:t>（２）</w:t>
      </w:r>
      <w:r w:rsidR="00727B76">
        <w:rPr>
          <w:rFonts w:hint="eastAsia"/>
        </w:rPr>
        <w:t>W</w:t>
      </w:r>
      <w:r w:rsidR="00727B76">
        <w:t>eb</w:t>
      </w:r>
      <w:r w:rsidR="00727B76">
        <w:rPr>
          <w:rFonts w:hint="eastAsia"/>
        </w:rPr>
        <w:t>会議開催</w:t>
      </w:r>
      <w:r>
        <w:rPr>
          <w:rFonts w:hint="eastAsia"/>
        </w:rPr>
        <w:t>の承認を得た</w:t>
      </w:r>
      <w:r w:rsidR="00727B76">
        <w:rPr>
          <w:rFonts w:hint="eastAsia"/>
        </w:rPr>
        <w:t>もの</w:t>
      </w:r>
      <w:r>
        <w:rPr>
          <w:rFonts w:hint="eastAsia"/>
        </w:rPr>
        <w:t>は、</w:t>
      </w:r>
      <w:r w:rsidR="00FA5064">
        <w:rPr>
          <w:rFonts w:hint="eastAsia"/>
        </w:rPr>
        <w:t>運用担当</w:t>
      </w:r>
      <w:r>
        <w:rPr>
          <w:rFonts w:hint="eastAsia"/>
        </w:rPr>
        <w:t>者が速やかに</w:t>
      </w:r>
      <w:r w:rsidR="00727B76">
        <w:rPr>
          <w:rFonts w:hint="eastAsia"/>
        </w:rPr>
        <w:t>開催</w:t>
      </w:r>
      <w:r>
        <w:rPr>
          <w:rFonts w:hint="eastAsia"/>
        </w:rPr>
        <w:t>作業を行う。</w:t>
      </w:r>
    </w:p>
    <w:p w14:paraId="22F18D8C" w14:textId="47281127" w:rsidR="00B65895" w:rsidRDefault="00B65895" w:rsidP="00B65895">
      <w:pPr>
        <w:ind w:left="567" w:hangingChars="270" w:hanging="567"/>
      </w:pPr>
      <w:r>
        <w:rPr>
          <w:rFonts w:hint="eastAsia"/>
        </w:rPr>
        <w:t>（３）</w:t>
      </w:r>
      <w:r>
        <w:rPr>
          <w:rFonts w:hint="eastAsia"/>
        </w:rPr>
        <w:t>W</w:t>
      </w:r>
      <w:r>
        <w:t>eb</w:t>
      </w:r>
      <w:r>
        <w:rPr>
          <w:rFonts w:hint="eastAsia"/>
        </w:rPr>
        <w:t>会議開催時、必ず参加申請者本人であることをメールアドレス等で確認の上、参加許可を行う。他者が決して参加することのない仕組みであることを確認し実施する。</w:t>
      </w:r>
    </w:p>
    <w:p w14:paraId="37571557" w14:textId="7228D888" w:rsidR="000A2BBD" w:rsidRPr="00342EB5" w:rsidRDefault="005814D2" w:rsidP="009D4D51">
      <w:pPr>
        <w:rPr>
          <w:b/>
        </w:rPr>
      </w:pPr>
      <w:r>
        <w:rPr>
          <w:rFonts w:hint="eastAsia"/>
          <w:b/>
        </w:rPr>
        <w:t>６</w:t>
      </w:r>
      <w:r w:rsidR="009D4D51">
        <w:rPr>
          <w:rFonts w:hint="eastAsia"/>
          <w:b/>
        </w:rPr>
        <w:t>．</w:t>
      </w:r>
      <w:r w:rsidR="000A2BBD" w:rsidRPr="00342EB5">
        <w:rPr>
          <w:rFonts w:hint="eastAsia"/>
          <w:b/>
        </w:rPr>
        <w:t>個人情報の取り扱い</w:t>
      </w:r>
    </w:p>
    <w:p w14:paraId="22DA7935" w14:textId="18436D9A" w:rsidR="000A2BBD" w:rsidRDefault="005971CC" w:rsidP="000A2BBD">
      <w:pPr>
        <w:ind w:firstLineChars="400" w:firstLine="840"/>
      </w:pPr>
      <w:r>
        <w:rPr>
          <w:rFonts w:hint="eastAsia"/>
        </w:rPr>
        <w:t>個人情報保護法</w:t>
      </w:r>
      <w:r w:rsidR="000A2BBD">
        <w:rPr>
          <w:rFonts w:hint="eastAsia"/>
        </w:rPr>
        <w:t>に準拠する。</w:t>
      </w:r>
    </w:p>
    <w:p w14:paraId="2B2586B3" w14:textId="6F9AEEFD" w:rsidR="000A2BBD" w:rsidRPr="00342EB5" w:rsidRDefault="005814D2" w:rsidP="000A2BBD">
      <w:pPr>
        <w:rPr>
          <w:b/>
        </w:rPr>
      </w:pPr>
      <w:r>
        <w:rPr>
          <w:rFonts w:hint="eastAsia"/>
          <w:b/>
        </w:rPr>
        <w:t>７</w:t>
      </w:r>
      <w:r w:rsidR="000A2BBD" w:rsidRPr="00342EB5">
        <w:rPr>
          <w:rFonts w:hint="eastAsia"/>
          <w:b/>
        </w:rPr>
        <w:t>．トラブル・緊急時の対応</w:t>
      </w:r>
    </w:p>
    <w:p w14:paraId="33BF2CFC" w14:textId="0F134CF4" w:rsidR="000A2BBD" w:rsidRDefault="000A2BBD" w:rsidP="000A2BBD">
      <w:pPr>
        <w:ind w:left="630" w:hangingChars="300" w:hanging="630"/>
      </w:pPr>
      <w:r>
        <w:rPr>
          <w:rFonts w:hint="eastAsia"/>
        </w:rPr>
        <w:t>（</w:t>
      </w:r>
      <w:r w:rsidR="00A84FA1">
        <w:rPr>
          <w:rFonts w:hint="eastAsia"/>
        </w:rPr>
        <w:t>１</w:t>
      </w:r>
      <w:r>
        <w:rPr>
          <w:rFonts w:hint="eastAsia"/>
        </w:rPr>
        <w:t>）この規定に従って</w:t>
      </w:r>
      <w:r w:rsidR="00B65895">
        <w:rPr>
          <w:rFonts w:hint="eastAsia"/>
        </w:rPr>
        <w:t>開催</w:t>
      </w:r>
      <w:r w:rsidR="00A84FA1">
        <w:rPr>
          <w:rFonts w:hint="eastAsia"/>
        </w:rPr>
        <w:t>する</w:t>
      </w:r>
      <w:r w:rsidR="00A84FA1">
        <w:rPr>
          <w:rFonts w:hint="eastAsia"/>
        </w:rPr>
        <w:t>W</w:t>
      </w:r>
      <w:r w:rsidR="00A84FA1">
        <w:t>eb</w:t>
      </w:r>
      <w:r w:rsidR="00A84FA1">
        <w:rPr>
          <w:rFonts w:hint="eastAsia"/>
        </w:rPr>
        <w:t>会議の事前準備や開催中に</w:t>
      </w:r>
      <w:r>
        <w:rPr>
          <w:rFonts w:hint="eastAsia"/>
        </w:rPr>
        <w:t>、何らかの問題が発生した場合は、運用</w:t>
      </w:r>
      <w:r w:rsidR="001F41A2">
        <w:rPr>
          <w:rFonts w:hint="eastAsia"/>
        </w:rPr>
        <w:t>担当者が</w:t>
      </w:r>
      <w:r>
        <w:rPr>
          <w:rFonts w:hint="eastAsia"/>
        </w:rPr>
        <w:t>、総括責任者の指示の下で処理する。協議及び処理した内容は理事会に報告し、必要に応じて審議する。</w:t>
      </w:r>
    </w:p>
    <w:p w14:paraId="482D8215" w14:textId="0B0EBFF9" w:rsidR="000A2BBD" w:rsidRDefault="000A2BBD" w:rsidP="000A2BBD">
      <w:r>
        <w:rPr>
          <w:rFonts w:hint="eastAsia"/>
        </w:rPr>
        <w:t>（</w:t>
      </w:r>
      <w:r w:rsidR="00A84FA1">
        <w:rPr>
          <w:rFonts w:hint="eastAsia"/>
        </w:rPr>
        <w:t>２</w:t>
      </w:r>
      <w:r>
        <w:rPr>
          <w:rFonts w:hint="eastAsia"/>
        </w:rPr>
        <w:t>）上記のようなトラブルの防止に努める。</w:t>
      </w:r>
    </w:p>
    <w:p w14:paraId="14E444DC" w14:textId="69302F53" w:rsidR="000A2BBD" w:rsidRPr="00342EB5" w:rsidRDefault="005814D2" w:rsidP="000A2BBD">
      <w:pPr>
        <w:rPr>
          <w:b/>
        </w:rPr>
      </w:pPr>
      <w:r>
        <w:rPr>
          <w:rFonts w:hint="eastAsia"/>
          <w:b/>
        </w:rPr>
        <w:t>８</w:t>
      </w:r>
      <w:r w:rsidR="000A2BBD" w:rsidRPr="00342EB5">
        <w:rPr>
          <w:rFonts w:hint="eastAsia"/>
          <w:b/>
        </w:rPr>
        <w:t>．免責事項</w:t>
      </w:r>
    </w:p>
    <w:p w14:paraId="6111C7C4" w14:textId="699F8261" w:rsidR="001507A9" w:rsidRPr="00A84FA1" w:rsidRDefault="000A2BBD" w:rsidP="005814D2">
      <w:pPr>
        <w:ind w:leftChars="100" w:left="210"/>
      </w:pPr>
      <w:r>
        <w:rPr>
          <w:rFonts w:hint="eastAsia"/>
        </w:rPr>
        <w:t>当会</w:t>
      </w:r>
      <w:r w:rsidR="001507A9">
        <w:rPr>
          <w:rFonts w:hint="eastAsia"/>
        </w:rPr>
        <w:t>W</w:t>
      </w:r>
      <w:r w:rsidR="001507A9">
        <w:t>eb</w:t>
      </w:r>
      <w:r w:rsidR="001507A9">
        <w:rPr>
          <w:rFonts w:hint="eastAsia"/>
        </w:rPr>
        <w:t>会議</w:t>
      </w:r>
      <w:r>
        <w:rPr>
          <w:rFonts w:hint="eastAsia"/>
        </w:rPr>
        <w:t>の利用によって生じた、あらゆる損害等に対し、当会は一切の責任を負わないものとする。</w:t>
      </w:r>
    </w:p>
    <w:p w14:paraId="532102F4" w14:textId="77311D74" w:rsidR="000A2BBD" w:rsidRPr="00342EB5" w:rsidRDefault="005814D2" w:rsidP="000A2BBD">
      <w:pPr>
        <w:rPr>
          <w:b/>
        </w:rPr>
      </w:pPr>
      <w:r>
        <w:rPr>
          <w:rFonts w:hint="eastAsia"/>
          <w:b/>
        </w:rPr>
        <w:t>９</w:t>
      </w:r>
      <w:r w:rsidR="000A2BBD" w:rsidRPr="00342EB5">
        <w:rPr>
          <w:rFonts w:hint="eastAsia"/>
          <w:b/>
        </w:rPr>
        <w:t>．経費</w:t>
      </w:r>
    </w:p>
    <w:p w14:paraId="2FD382A9" w14:textId="2759A060" w:rsidR="001507A9" w:rsidRPr="001507A9" w:rsidRDefault="000A2BBD" w:rsidP="005814D2">
      <w:pPr>
        <w:ind w:firstLineChars="100" w:firstLine="210"/>
      </w:pPr>
      <w:r>
        <w:rPr>
          <w:rFonts w:hint="eastAsia"/>
        </w:rPr>
        <w:t>当会</w:t>
      </w:r>
      <w:r w:rsidR="001507A9">
        <w:rPr>
          <w:rFonts w:hint="eastAsia"/>
        </w:rPr>
        <w:t>W</w:t>
      </w:r>
      <w:r w:rsidR="001507A9">
        <w:t>eb</w:t>
      </w:r>
      <w:r w:rsidR="001507A9">
        <w:rPr>
          <w:rFonts w:hint="eastAsia"/>
        </w:rPr>
        <w:t>会議</w:t>
      </w:r>
      <w:r>
        <w:rPr>
          <w:rFonts w:hint="eastAsia"/>
        </w:rPr>
        <w:t xml:space="preserve"> </w:t>
      </w:r>
      <w:r>
        <w:rPr>
          <w:rFonts w:hint="eastAsia"/>
        </w:rPr>
        <w:t>の運用に必要な経費は、年間予算に計上し、適正に運用する。</w:t>
      </w:r>
    </w:p>
    <w:p w14:paraId="71FA0273" w14:textId="7BE0A845" w:rsidR="000A2BBD" w:rsidRPr="00342EB5" w:rsidRDefault="00A84FA1" w:rsidP="000A2BBD">
      <w:pPr>
        <w:rPr>
          <w:b/>
        </w:rPr>
      </w:pPr>
      <w:r>
        <w:rPr>
          <w:rFonts w:hint="eastAsia"/>
          <w:b/>
        </w:rPr>
        <w:t>１</w:t>
      </w:r>
      <w:r w:rsidR="005814D2">
        <w:rPr>
          <w:rFonts w:hint="eastAsia"/>
          <w:b/>
        </w:rPr>
        <w:t>０</w:t>
      </w:r>
      <w:r w:rsidR="000A2BBD" w:rsidRPr="00342EB5">
        <w:rPr>
          <w:rFonts w:hint="eastAsia"/>
          <w:b/>
        </w:rPr>
        <w:t>．規定の改廃</w:t>
      </w:r>
    </w:p>
    <w:p w14:paraId="556AF1EF" w14:textId="346A5440" w:rsidR="001507A9" w:rsidRDefault="000A2BBD" w:rsidP="005814D2">
      <w:pPr>
        <w:ind w:firstLineChars="100" w:firstLine="210"/>
      </w:pPr>
      <w:r>
        <w:rPr>
          <w:rFonts w:hint="eastAsia"/>
        </w:rPr>
        <w:t>当規定の改廃は、理事会で審議し決定する。</w:t>
      </w:r>
    </w:p>
    <w:p w14:paraId="7EF7E3E6" w14:textId="0C7D69E4" w:rsidR="000A2BBD" w:rsidRPr="00342EB5" w:rsidRDefault="00A84FA1" w:rsidP="000A2BBD">
      <w:pPr>
        <w:rPr>
          <w:b/>
        </w:rPr>
      </w:pPr>
      <w:r>
        <w:rPr>
          <w:rFonts w:hint="eastAsia"/>
          <w:b/>
        </w:rPr>
        <w:t>１</w:t>
      </w:r>
      <w:r w:rsidR="005814D2">
        <w:rPr>
          <w:rFonts w:hint="eastAsia"/>
          <w:b/>
        </w:rPr>
        <w:t>１</w:t>
      </w:r>
      <w:r w:rsidR="000A2BBD" w:rsidRPr="00342EB5">
        <w:rPr>
          <w:rFonts w:hint="eastAsia"/>
          <w:b/>
        </w:rPr>
        <w:t>．補則</w:t>
      </w:r>
    </w:p>
    <w:p w14:paraId="1536923A" w14:textId="6E2ED8C3" w:rsidR="00925376" w:rsidRDefault="000A2BBD" w:rsidP="005814D2">
      <w:pPr>
        <w:ind w:firstLineChars="100" w:firstLine="210"/>
      </w:pPr>
      <w:r>
        <w:rPr>
          <w:rFonts w:hint="eastAsia"/>
        </w:rPr>
        <w:t>この規定に定めるもののほか、細則を設ける。必要な事項は総括責任者が別に定められるものとする。</w:t>
      </w:r>
    </w:p>
    <w:p w14:paraId="69947729" w14:textId="77777777" w:rsidR="00AC3D1F" w:rsidRPr="00342EB5" w:rsidRDefault="00AC3D1F" w:rsidP="00AC3D1F">
      <w:r w:rsidRPr="00342EB5">
        <w:rPr>
          <w:rFonts w:hint="eastAsia"/>
          <w:b/>
        </w:rPr>
        <w:t>附則</w:t>
      </w:r>
    </w:p>
    <w:p w14:paraId="7FAC53A8" w14:textId="72C25B7F" w:rsidR="00AC3D1F" w:rsidRDefault="00AC3D1F" w:rsidP="00342EB5">
      <w:pPr>
        <w:ind w:firstLineChars="100" w:firstLine="210"/>
      </w:pPr>
      <w:r>
        <w:rPr>
          <w:rFonts w:hint="eastAsia"/>
        </w:rPr>
        <w:t>この規定は、</w:t>
      </w:r>
      <w:r w:rsidR="00A772E4">
        <w:rPr>
          <w:rFonts w:hint="eastAsia"/>
        </w:rPr>
        <w:t>202</w:t>
      </w:r>
      <w:r w:rsidR="00A84FA1">
        <w:rPr>
          <w:rFonts w:hint="eastAsia"/>
        </w:rPr>
        <w:t>1</w:t>
      </w:r>
      <w:r>
        <w:rPr>
          <w:rFonts w:hint="eastAsia"/>
        </w:rPr>
        <w:t xml:space="preserve"> </w:t>
      </w:r>
      <w:r>
        <w:rPr>
          <w:rFonts w:hint="eastAsia"/>
        </w:rPr>
        <w:t>年</w:t>
      </w:r>
      <w:r w:rsidR="005814D2">
        <w:rPr>
          <w:rFonts w:hint="eastAsia"/>
        </w:rPr>
        <w:t>5</w:t>
      </w:r>
      <w:r>
        <w:rPr>
          <w:rFonts w:hint="eastAsia"/>
        </w:rPr>
        <w:t>月</w:t>
      </w:r>
      <w:r w:rsidR="005814D2">
        <w:rPr>
          <w:rFonts w:hint="eastAsia"/>
        </w:rPr>
        <w:t>15</w:t>
      </w:r>
      <w:r>
        <w:rPr>
          <w:rFonts w:hint="eastAsia"/>
        </w:rPr>
        <w:t>日から施行する。</w:t>
      </w:r>
    </w:p>
    <w:sectPr w:rsidR="00AC3D1F" w:rsidSect="000A2BB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713F" w14:textId="77777777" w:rsidR="00A27D71" w:rsidRDefault="00A27D71" w:rsidP="005F4B8A">
      <w:r>
        <w:separator/>
      </w:r>
    </w:p>
  </w:endnote>
  <w:endnote w:type="continuationSeparator" w:id="0">
    <w:p w14:paraId="5384D2E9" w14:textId="77777777" w:rsidR="00A27D71" w:rsidRDefault="00A27D71" w:rsidP="005F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009253"/>
      <w:docPartObj>
        <w:docPartGallery w:val="Page Numbers (Bottom of Page)"/>
        <w:docPartUnique/>
      </w:docPartObj>
    </w:sdtPr>
    <w:sdtContent>
      <w:p w14:paraId="47A50FF6" w14:textId="2A282E5E" w:rsidR="005F4B8A" w:rsidRDefault="005F4B8A">
        <w:pPr>
          <w:pStyle w:val="a8"/>
          <w:jc w:val="center"/>
        </w:pPr>
        <w:r>
          <w:fldChar w:fldCharType="begin"/>
        </w:r>
        <w:r>
          <w:instrText>PAGE   \* MERGEFORMAT</w:instrText>
        </w:r>
        <w:r>
          <w:fldChar w:fldCharType="separate"/>
        </w:r>
        <w:r>
          <w:rPr>
            <w:lang w:val="ja-JP"/>
          </w:rPr>
          <w:t>2</w:t>
        </w:r>
        <w:r>
          <w:fldChar w:fldCharType="end"/>
        </w:r>
      </w:p>
    </w:sdtContent>
  </w:sdt>
  <w:p w14:paraId="289C635F" w14:textId="77777777" w:rsidR="005F4B8A" w:rsidRDefault="005F4B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0AD6" w14:textId="77777777" w:rsidR="00A27D71" w:rsidRDefault="00A27D71" w:rsidP="005F4B8A">
      <w:r>
        <w:separator/>
      </w:r>
    </w:p>
  </w:footnote>
  <w:footnote w:type="continuationSeparator" w:id="0">
    <w:p w14:paraId="7E100175" w14:textId="77777777" w:rsidR="00A27D71" w:rsidRDefault="00A27D71" w:rsidP="005F4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962"/>
    <w:multiLevelType w:val="hybridMultilevel"/>
    <w:tmpl w:val="0534F9AC"/>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5F27A7"/>
    <w:multiLevelType w:val="hybridMultilevel"/>
    <w:tmpl w:val="57FE22F8"/>
    <w:lvl w:ilvl="0" w:tplc="27D0D52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42650E"/>
    <w:multiLevelType w:val="hybridMultilevel"/>
    <w:tmpl w:val="2C9E2DC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CA80115"/>
    <w:multiLevelType w:val="hybridMultilevel"/>
    <w:tmpl w:val="502ACD60"/>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FA07175"/>
    <w:multiLevelType w:val="hybridMultilevel"/>
    <w:tmpl w:val="34843D2E"/>
    <w:lvl w:ilvl="0" w:tplc="9D3226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B17CE"/>
    <w:multiLevelType w:val="hybridMultilevel"/>
    <w:tmpl w:val="C5D412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6716F5D"/>
    <w:multiLevelType w:val="hybridMultilevel"/>
    <w:tmpl w:val="FEB0366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C0D785B"/>
    <w:multiLevelType w:val="hybridMultilevel"/>
    <w:tmpl w:val="1D2A277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72006E"/>
    <w:multiLevelType w:val="hybridMultilevel"/>
    <w:tmpl w:val="55FE82D4"/>
    <w:lvl w:ilvl="0" w:tplc="04090011">
      <w:start w:val="1"/>
      <w:numFmt w:val="decimalEnclosedCircle"/>
      <w:lvlText w:val="%1"/>
      <w:lvlJc w:val="left"/>
      <w:pPr>
        <w:ind w:left="1260" w:hanging="420"/>
      </w:pPr>
    </w:lvl>
    <w:lvl w:ilvl="1" w:tplc="646276F2">
      <w:start w:val="1"/>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F523897"/>
    <w:multiLevelType w:val="hybridMultilevel"/>
    <w:tmpl w:val="C1E4BFC0"/>
    <w:lvl w:ilvl="0" w:tplc="EEA4D19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FEA1782"/>
    <w:multiLevelType w:val="hybridMultilevel"/>
    <w:tmpl w:val="2EA2796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B45A00"/>
    <w:multiLevelType w:val="hybridMultilevel"/>
    <w:tmpl w:val="411AEF08"/>
    <w:lvl w:ilvl="0" w:tplc="A82E908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CC4701"/>
    <w:multiLevelType w:val="hybridMultilevel"/>
    <w:tmpl w:val="45C05E7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931FBD"/>
    <w:multiLevelType w:val="hybridMultilevel"/>
    <w:tmpl w:val="B5200A7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D44C9F"/>
    <w:multiLevelType w:val="hybridMultilevel"/>
    <w:tmpl w:val="235A8DF0"/>
    <w:lvl w:ilvl="0" w:tplc="49328C4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73B01A9"/>
    <w:multiLevelType w:val="hybridMultilevel"/>
    <w:tmpl w:val="9F2AA3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173125"/>
    <w:multiLevelType w:val="hybridMultilevel"/>
    <w:tmpl w:val="3E64F9A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6B3CE9"/>
    <w:multiLevelType w:val="hybridMultilevel"/>
    <w:tmpl w:val="B546B456"/>
    <w:lvl w:ilvl="0" w:tplc="BA6A07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5D413C4"/>
    <w:multiLevelType w:val="hybridMultilevel"/>
    <w:tmpl w:val="01DA511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7EA43DAD"/>
    <w:multiLevelType w:val="hybridMultilevel"/>
    <w:tmpl w:val="B0CC02E6"/>
    <w:lvl w:ilvl="0" w:tplc="04090011">
      <w:start w:val="1"/>
      <w:numFmt w:val="decimalEnclosedCircle"/>
      <w:lvlText w:val="%1"/>
      <w:lvlJc w:val="left"/>
      <w:pPr>
        <w:ind w:left="1260" w:hanging="420"/>
      </w:pPr>
    </w:lvl>
    <w:lvl w:ilvl="1" w:tplc="04090011">
      <w:start w:val="1"/>
      <w:numFmt w:val="decimalEnclosedCircle"/>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406001905">
    <w:abstractNumId w:val="4"/>
  </w:num>
  <w:num w:numId="2" w16cid:durableId="2133089430">
    <w:abstractNumId w:val="15"/>
  </w:num>
  <w:num w:numId="3" w16cid:durableId="934747097">
    <w:abstractNumId w:val="6"/>
  </w:num>
  <w:num w:numId="4" w16cid:durableId="1213153831">
    <w:abstractNumId w:val="9"/>
  </w:num>
  <w:num w:numId="5" w16cid:durableId="451246253">
    <w:abstractNumId w:val="8"/>
  </w:num>
  <w:num w:numId="6" w16cid:durableId="1347705519">
    <w:abstractNumId w:val="1"/>
  </w:num>
  <w:num w:numId="7" w16cid:durableId="1687293694">
    <w:abstractNumId w:val="2"/>
  </w:num>
  <w:num w:numId="8" w16cid:durableId="1197962100">
    <w:abstractNumId w:val="11"/>
  </w:num>
  <w:num w:numId="9" w16cid:durableId="148208648">
    <w:abstractNumId w:val="16"/>
  </w:num>
  <w:num w:numId="10" w16cid:durableId="1818717719">
    <w:abstractNumId w:val="10"/>
  </w:num>
  <w:num w:numId="11" w16cid:durableId="1874003813">
    <w:abstractNumId w:val="18"/>
  </w:num>
  <w:num w:numId="12" w16cid:durableId="1043990741">
    <w:abstractNumId w:val="19"/>
  </w:num>
  <w:num w:numId="13" w16cid:durableId="975068893">
    <w:abstractNumId w:val="13"/>
  </w:num>
  <w:num w:numId="14" w16cid:durableId="1377511728">
    <w:abstractNumId w:val="7"/>
  </w:num>
  <w:num w:numId="15" w16cid:durableId="1189441785">
    <w:abstractNumId w:val="12"/>
  </w:num>
  <w:num w:numId="16" w16cid:durableId="1576276564">
    <w:abstractNumId w:val="0"/>
  </w:num>
  <w:num w:numId="17" w16cid:durableId="630861723">
    <w:abstractNumId w:val="3"/>
  </w:num>
  <w:num w:numId="18" w16cid:durableId="1582760369">
    <w:abstractNumId w:val="17"/>
  </w:num>
  <w:num w:numId="19" w16cid:durableId="2090812885">
    <w:abstractNumId w:val="5"/>
  </w:num>
  <w:num w:numId="20" w16cid:durableId="2278897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BD"/>
    <w:rsid w:val="000172AB"/>
    <w:rsid w:val="00050CFC"/>
    <w:rsid w:val="00074F52"/>
    <w:rsid w:val="000A2BBD"/>
    <w:rsid w:val="000F78EE"/>
    <w:rsid w:val="001507A9"/>
    <w:rsid w:val="001F41A2"/>
    <w:rsid w:val="00233866"/>
    <w:rsid w:val="002D300D"/>
    <w:rsid w:val="00342EB5"/>
    <w:rsid w:val="003A6BCC"/>
    <w:rsid w:val="003C770F"/>
    <w:rsid w:val="0046643C"/>
    <w:rsid w:val="005814D2"/>
    <w:rsid w:val="005971CC"/>
    <w:rsid w:val="005F10BE"/>
    <w:rsid w:val="005F4B8A"/>
    <w:rsid w:val="00631C77"/>
    <w:rsid w:val="006A53DE"/>
    <w:rsid w:val="006A5628"/>
    <w:rsid w:val="006C40C8"/>
    <w:rsid w:val="006E4257"/>
    <w:rsid w:val="00727B76"/>
    <w:rsid w:val="00800A8B"/>
    <w:rsid w:val="00830135"/>
    <w:rsid w:val="008611D9"/>
    <w:rsid w:val="0088585E"/>
    <w:rsid w:val="008D1A7E"/>
    <w:rsid w:val="00967F45"/>
    <w:rsid w:val="00976519"/>
    <w:rsid w:val="00983037"/>
    <w:rsid w:val="00996DC2"/>
    <w:rsid w:val="009D4D51"/>
    <w:rsid w:val="00A06257"/>
    <w:rsid w:val="00A27D71"/>
    <w:rsid w:val="00A4415D"/>
    <w:rsid w:val="00A62EEF"/>
    <w:rsid w:val="00A772E4"/>
    <w:rsid w:val="00A84FA1"/>
    <w:rsid w:val="00A8793D"/>
    <w:rsid w:val="00AB6951"/>
    <w:rsid w:val="00AC3D1F"/>
    <w:rsid w:val="00B65895"/>
    <w:rsid w:val="00B768A0"/>
    <w:rsid w:val="00BC3343"/>
    <w:rsid w:val="00BD0493"/>
    <w:rsid w:val="00BE1C6B"/>
    <w:rsid w:val="00BF34EA"/>
    <w:rsid w:val="00C03C5A"/>
    <w:rsid w:val="00C71115"/>
    <w:rsid w:val="00CA4803"/>
    <w:rsid w:val="00D00E6D"/>
    <w:rsid w:val="00D2446D"/>
    <w:rsid w:val="00D37F97"/>
    <w:rsid w:val="00D579CF"/>
    <w:rsid w:val="00DB4E5F"/>
    <w:rsid w:val="00E03B4A"/>
    <w:rsid w:val="00E07B64"/>
    <w:rsid w:val="00E97FE5"/>
    <w:rsid w:val="00EB0924"/>
    <w:rsid w:val="00F36C58"/>
    <w:rsid w:val="00F94199"/>
    <w:rsid w:val="00FA5064"/>
    <w:rsid w:val="00FC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1CCBA8"/>
  <w15:docId w15:val="{EFB6891F-C6CC-472C-8D48-E9B659B8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BBD"/>
    <w:pPr>
      <w:ind w:leftChars="400" w:left="840"/>
    </w:pPr>
  </w:style>
  <w:style w:type="paragraph" w:styleId="a4">
    <w:name w:val="Balloon Text"/>
    <w:basedOn w:val="a"/>
    <w:link w:val="a5"/>
    <w:uiPriority w:val="99"/>
    <w:semiHidden/>
    <w:unhideWhenUsed/>
    <w:rsid w:val="00FC68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68DA"/>
    <w:rPr>
      <w:rFonts w:asciiTheme="majorHAnsi" w:eastAsiaTheme="majorEastAsia" w:hAnsiTheme="majorHAnsi" w:cstheme="majorBidi"/>
      <w:sz w:val="18"/>
      <w:szCs w:val="18"/>
    </w:rPr>
  </w:style>
  <w:style w:type="paragraph" w:styleId="a6">
    <w:name w:val="header"/>
    <w:basedOn w:val="a"/>
    <w:link w:val="a7"/>
    <w:uiPriority w:val="99"/>
    <w:unhideWhenUsed/>
    <w:rsid w:val="005F4B8A"/>
    <w:pPr>
      <w:tabs>
        <w:tab w:val="center" w:pos="4252"/>
        <w:tab w:val="right" w:pos="8504"/>
      </w:tabs>
      <w:snapToGrid w:val="0"/>
    </w:pPr>
  </w:style>
  <w:style w:type="character" w:customStyle="1" w:styleId="a7">
    <w:name w:val="ヘッダー (文字)"/>
    <w:basedOn w:val="a0"/>
    <w:link w:val="a6"/>
    <w:uiPriority w:val="99"/>
    <w:rsid w:val="005F4B8A"/>
  </w:style>
  <w:style w:type="paragraph" w:styleId="a8">
    <w:name w:val="footer"/>
    <w:basedOn w:val="a"/>
    <w:link w:val="a9"/>
    <w:uiPriority w:val="99"/>
    <w:unhideWhenUsed/>
    <w:rsid w:val="005F4B8A"/>
    <w:pPr>
      <w:tabs>
        <w:tab w:val="center" w:pos="4252"/>
        <w:tab w:val="right" w:pos="8504"/>
      </w:tabs>
      <w:snapToGrid w:val="0"/>
    </w:pPr>
  </w:style>
  <w:style w:type="character" w:customStyle="1" w:styleId="a9">
    <w:name w:val="フッター (文字)"/>
    <w:basedOn w:val="a0"/>
    <w:link w:val="a8"/>
    <w:uiPriority w:val="99"/>
    <w:rsid w:val="005F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A5A4-A379-48B7-A024-A1D5D429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Aoki</dc:creator>
  <cp:lastModifiedBy>原 芳彦</cp:lastModifiedBy>
  <cp:revision>3</cp:revision>
  <cp:lastPrinted>2023-04-20T05:29:00Z</cp:lastPrinted>
  <dcterms:created xsi:type="dcterms:W3CDTF">2023-04-20T05:29:00Z</dcterms:created>
  <dcterms:modified xsi:type="dcterms:W3CDTF">2023-04-20T05:30:00Z</dcterms:modified>
</cp:coreProperties>
</file>