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1D73" w14:textId="045C01EA" w:rsidR="00C1528D" w:rsidRDefault="00C1528D" w:rsidP="00C3617B">
      <w:pPr>
        <w:ind w:firstLineChars="400" w:firstLine="9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【R</w:t>
      </w:r>
      <w:r w:rsidR="00CA535E">
        <w:rPr>
          <w:rFonts w:ascii="ＭＳ Ｐ明朝" w:eastAsia="ＭＳ Ｐ明朝" w:hAnsi="ＭＳ Ｐ明朝" w:hint="eastAsia"/>
          <w:sz w:val="24"/>
          <w:szCs w:val="24"/>
        </w:rPr>
        <w:t>3</w:t>
      </w:r>
      <w:r>
        <w:rPr>
          <w:rFonts w:ascii="ＭＳ Ｐ明朝" w:eastAsia="ＭＳ Ｐ明朝" w:hAnsi="ＭＳ Ｐ明朝"/>
          <w:sz w:val="24"/>
          <w:szCs w:val="24"/>
        </w:rPr>
        <w:t>-</w:t>
      </w:r>
      <w:r w:rsidR="001F7208">
        <w:rPr>
          <w:rFonts w:ascii="ＭＳ Ｐ明朝" w:eastAsia="ＭＳ Ｐ明朝" w:hAnsi="ＭＳ Ｐ明朝" w:hint="eastAsia"/>
          <w:sz w:val="24"/>
          <w:szCs w:val="24"/>
        </w:rPr>
        <w:t>2</w:t>
      </w:r>
      <w:r>
        <w:rPr>
          <w:rFonts w:ascii="ＭＳ Ｐ明朝" w:eastAsia="ＭＳ Ｐ明朝" w:hAnsi="ＭＳ Ｐ明朝"/>
          <w:sz w:val="24"/>
          <w:szCs w:val="24"/>
        </w:rPr>
        <w:t>-</w:t>
      </w:r>
      <w:r w:rsidR="001F7208">
        <w:rPr>
          <w:rFonts w:ascii="ＭＳ Ｐ明朝" w:eastAsia="ＭＳ Ｐ明朝" w:hAnsi="ＭＳ Ｐ明朝" w:hint="eastAsia"/>
          <w:sz w:val="24"/>
          <w:szCs w:val="24"/>
        </w:rPr>
        <w:t>2</w:t>
      </w:r>
      <w:r>
        <w:rPr>
          <w:rFonts w:ascii="ＭＳ Ｐ明朝" w:eastAsia="ＭＳ Ｐ明朝" w:hAnsi="ＭＳ Ｐ明朝"/>
          <w:sz w:val="24"/>
          <w:szCs w:val="24"/>
        </w:rPr>
        <w:t>】</w:t>
      </w:r>
    </w:p>
    <w:p w14:paraId="4A28E896" w14:textId="179B661D" w:rsidR="00C1528D" w:rsidRPr="00395542" w:rsidRDefault="00C1528D" w:rsidP="00C1528D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395542">
        <w:rPr>
          <w:rFonts w:ascii="ＭＳ Ｐ明朝" w:eastAsia="ＭＳ Ｐ明朝" w:hAnsi="ＭＳ Ｐ明朝"/>
          <w:sz w:val="16"/>
          <w:szCs w:val="16"/>
        </w:rPr>
        <w:t>改定２０２２．１２．１７</w:t>
      </w:r>
    </w:p>
    <w:p w14:paraId="2CABA226" w14:textId="24AD6392" w:rsidR="001F6407" w:rsidRDefault="001F6407" w:rsidP="0039554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細則３　資産管理に関する細則</w:t>
      </w:r>
    </w:p>
    <w:p w14:paraId="55A8F0AF" w14:textId="4D265B3D" w:rsidR="001F6407" w:rsidRDefault="001F6407">
      <w:pPr>
        <w:rPr>
          <w:rFonts w:ascii="ＭＳ Ｐ明朝" w:eastAsia="ＭＳ Ｐ明朝" w:hAnsi="ＭＳ Ｐ明朝"/>
          <w:sz w:val="24"/>
          <w:szCs w:val="24"/>
        </w:rPr>
      </w:pPr>
    </w:p>
    <w:p w14:paraId="5387220E" w14:textId="1949A9D5" w:rsidR="001F6407" w:rsidRPr="00395542" w:rsidRDefault="001F6407" w:rsidP="001F640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395542">
        <w:rPr>
          <w:rFonts w:ascii="ＭＳ Ｐ明朝" w:eastAsia="ＭＳ Ｐ明朝" w:hAnsi="ＭＳ Ｐ明朝" w:hint="eastAsia"/>
          <w:sz w:val="22"/>
        </w:rPr>
        <w:t>会が保有する資産管理の管理に関して定める</w:t>
      </w:r>
    </w:p>
    <w:p w14:paraId="77AF4CC5" w14:textId="4BD3EF80" w:rsidR="00080F19" w:rsidRPr="00395542" w:rsidRDefault="001F6407" w:rsidP="001F640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395542">
        <w:rPr>
          <w:rFonts w:ascii="ＭＳ Ｐ明朝" w:eastAsia="ＭＳ Ｐ明朝" w:hAnsi="ＭＳ Ｐ明朝"/>
          <w:sz w:val="22"/>
        </w:rPr>
        <w:t>会で保有する</w:t>
      </w:r>
      <w:r w:rsidR="00DB6AF4" w:rsidRPr="00395542">
        <w:rPr>
          <w:rFonts w:ascii="ＭＳ Ｐ明朝" w:eastAsia="ＭＳ Ｐ明朝" w:hAnsi="ＭＳ Ｐ明朝" w:hint="eastAsia"/>
          <w:sz w:val="22"/>
        </w:rPr>
        <w:t>資産</w:t>
      </w:r>
      <w:r w:rsidRPr="00395542">
        <w:rPr>
          <w:rFonts w:ascii="ＭＳ Ｐ明朝" w:eastAsia="ＭＳ Ｐ明朝" w:hAnsi="ＭＳ Ｐ明朝"/>
          <w:sz w:val="22"/>
        </w:rPr>
        <w:t>のうち管理する固定資産は、購入時に１点</w:t>
      </w:r>
      <w:r w:rsidR="00080F19" w:rsidRPr="00395542">
        <w:rPr>
          <w:rFonts w:ascii="ＭＳ Ｐ明朝" w:eastAsia="ＭＳ Ｐ明朝" w:hAnsi="ＭＳ Ｐ明朝" w:hint="eastAsia"/>
          <w:sz w:val="22"/>
        </w:rPr>
        <w:t>５</w:t>
      </w:r>
      <w:r w:rsidRPr="00395542">
        <w:rPr>
          <w:rFonts w:ascii="ＭＳ Ｐ明朝" w:eastAsia="ＭＳ Ｐ明朝" w:hAnsi="ＭＳ Ｐ明朝"/>
          <w:sz w:val="22"/>
        </w:rPr>
        <w:t>万円を超える</w:t>
      </w:r>
    </w:p>
    <w:p w14:paraId="467E1FC3" w14:textId="1C97CE74" w:rsidR="001F6407" w:rsidRPr="00395542" w:rsidRDefault="001F6407" w:rsidP="001F6407">
      <w:pPr>
        <w:ind w:left="600"/>
        <w:rPr>
          <w:rFonts w:ascii="ＭＳ Ｐ明朝" w:eastAsia="ＭＳ Ｐ明朝" w:hAnsi="ＭＳ Ｐ明朝"/>
          <w:sz w:val="22"/>
        </w:rPr>
      </w:pPr>
      <w:r w:rsidRPr="00395542">
        <w:rPr>
          <w:rFonts w:ascii="ＭＳ Ｐ明朝" w:eastAsia="ＭＳ Ｐ明朝" w:hAnsi="ＭＳ Ｐ明朝"/>
          <w:sz w:val="22"/>
        </w:rPr>
        <w:t>ものを管理の対象とする</w:t>
      </w:r>
    </w:p>
    <w:p w14:paraId="30A5A919" w14:textId="1790B91A" w:rsidR="001F3B0C" w:rsidRPr="00395542" w:rsidRDefault="001F3B0C" w:rsidP="001F640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395542">
        <w:rPr>
          <w:rFonts w:ascii="ＭＳ Ｐ明朝" w:eastAsia="ＭＳ Ｐ明朝" w:hAnsi="ＭＳ Ｐ明朝" w:hint="eastAsia"/>
          <w:sz w:val="22"/>
        </w:rPr>
        <w:t>著作権など</w:t>
      </w:r>
      <w:r w:rsidR="002A1A6D" w:rsidRPr="00395542">
        <w:rPr>
          <w:rFonts w:ascii="ＭＳ Ｐ明朝" w:eastAsia="ＭＳ Ｐ明朝" w:hAnsi="ＭＳ Ｐ明朝" w:hint="eastAsia"/>
          <w:sz w:val="22"/>
        </w:rPr>
        <w:t>のソフトで制作時</w:t>
      </w:r>
      <w:r w:rsidR="00EB35EA" w:rsidRPr="00395542">
        <w:rPr>
          <w:rFonts w:ascii="ＭＳ Ｐ明朝" w:eastAsia="ＭＳ Ｐ明朝" w:hAnsi="ＭＳ Ｐ明朝" w:hint="eastAsia"/>
          <w:sz w:val="22"/>
        </w:rPr>
        <w:t>に５万円以上</w:t>
      </w:r>
      <w:r w:rsidR="00624908" w:rsidRPr="00395542">
        <w:rPr>
          <w:rFonts w:ascii="ＭＳ Ｐ明朝" w:eastAsia="ＭＳ Ｐ明朝" w:hAnsi="ＭＳ Ｐ明朝" w:hint="eastAsia"/>
          <w:sz w:val="22"/>
        </w:rPr>
        <w:t>要したソフト資産を管理の対象とする</w:t>
      </w:r>
    </w:p>
    <w:p w14:paraId="775D8975" w14:textId="0E31A83C" w:rsidR="001F6407" w:rsidRPr="00395542" w:rsidRDefault="001F6407" w:rsidP="001F640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395542">
        <w:rPr>
          <w:rFonts w:ascii="ＭＳ Ｐ明朝" w:eastAsia="ＭＳ Ｐ明朝" w:hAnsi="ＭＳ Ｐ明朝" w:hint="eastAsia"/>
          <w:sz w:val="22"/>
        </w:rPr>
        <w:t>管理</w:t>
      </w:r>
      <w:r w:rsidRPr="00395542">
        <w:rPr>
          <w:rFonts w:ascii="ＭＳ Ｐ明朝" w:eastAsia="ＭＳ Ｐ明朝" w:hAnsi="ＭＳ Ｐ明朝"/>
          <w:sz w:val="22"/>
        </w:rPr>
        <w:t>対象</w:t>
      </w:r>
      <w:r w:rsidR="00854761" w:rsidRPr="00395542">
        <w:rPr>
          <w:rFonts w:ascii="ＭＳ Ｐ明朝" w:eastAsia="ＭＳ Ｐ明朝" w:hAnsi="ＭＳ Ｐ明朝" w:hint="eastAsia"/>
          <w:sz w:val="22"/>
        </w:rPr>
        <w:t>と</w:t>
      </w:r>
      <w:r w:rsidRPr="00395542">
        <w:rPr>
          <w:rFonts w:ascii="ＭＳ Ｐ明朝" w:eastAsia="ＭＳ Ｐ明朝" w:hAnsi="ＭＳ Ｐ明朝"/>
          <w:sz w:val="22"/>
        </w:rPr>
        <w:t>なる資産は</w:t>
      </w:r>
      <w:r w:rsidRPr="00395542">
        <w:rPr>
          <w:rFonts w:ascii="ＭＳ Ｐ明朝" w:eastAsia="ＭＳ Ｐ明朝" w:hAnsi="ＭＳ Ｐ明朝" w:hint="eastAsia"/>
          <w:sz w:val="22"/>
        </w:rPr>
        <w:t>代表理事が管理する</w:t>
      </w:r>
    </w:p>
    <w:p w14:paraId="297E3B97" w14:textId="782DA946" w:rsidR="00E05ABC" w:rsidRPr="00395542" w:rsidRDefault="001F6407" w:rsidP="001F640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395542">
        <w:rPr>
          <w:rFonts w:ascii="ＭＳ Ｐ明朝" w:eastAsia="ＭＳ Ｐ明朝" w:hAnsi="ＭＳ Ｐ明朝" w:hint="eastAsia"/>
          <w:sz w:val="22"/>
        </w:rPr>
        <w:t>管理対象となる資産は、毎年その現状を会計に報告し、</w:t>
      </w:r>
      <w:r w:rsidR="00854761" w:rsidRPr="00395542">
        <w:rPr>
          <w:rFonts w:ascii="ＭＳ Ｐ明朝" w:eastAsia="ＭＳ Ｐ明朝" w:hAnsi="ＭＳ Ｐ明朝" w:hint="eastAsia"/>
          <w:sz w:val="22"/>
        </w:rPr>
        <w:t>会計報告の中で</w:t>
      </w:r>
      <w:r w:rsidRPr="00395542">
        <w:rPr>
          <w:rFonts w:ascii="ＭＳ Ｐ明朝" w:eastAsia="ＭＳ Ｐ明朝" w:hAnsi="ＭＳ Ｐ明朝" w:hint="eastAsia"/>
          <w:sz w:val="22"/>
        </w:rPr>
        <w:t>総会の承認を受けなければならない</w:t>
      </w:r>
    </w:p>
    <w:p w14:paraId="0AC3DC57" w14:textId="7DE03346" w:rsidR="007D54A8" w:rsidRPr="00395542" w:rsidRDefault="00550B1F" w:rsidP="001F6407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395542">
        <w:rPr>
          <w:rFonts w:ascii="ＭＳ Ｐ明朝" w:eastAsia="ＭＳ Ｐ明朝" w:hAnsi="ＭＳ Ｐ明朝" w:hint="eastAsia"/>
          <w:sz w:val="22"/>
        </w:rPr>
        <w:t>本細則の適用は２０２３年５月２０日の総会終了後から適用のこととする</w:t>
      </w:r>
    </w:p>
    <w:p w14:paraId="14B15248" w14:textId="77777777" w:rsidR="006542C5" w:rsidRDefault="006542C5" w:rsidP="00C1528D">
      <w:pPr>
        <w:rPr>
          <w:rFonts w:ascii="ＭＳ Ｐ明朝" w:eastAsia="ＭＳ Ｐ明朝" w:hAnsi="ＭＳ Ｐ明朝"/>
          <w:sz w:val="24"/>
          <w:szCs w:val="24"/>
        </w:rPr>
      </w:pPr>
    </w:p>
    <w:p w14:paraId="031A36AC" w14:textId="11E4E1A6" w:rsidR="00C1528D" w:rsidRPr="00FB1F5D" w:rsidRDefault="00C1528D" w:rsidP="00C1528D">
      <w:pPr>
        <w:rPr>
          <w:rFonts w:ascii="ＭＳ Ｐ明朝" w:eastAsia="ＭＳ Ｐ明朝" w:hAnsi="ＭＳ Ｐ明朝"/>
          <w:sz w:val="18"/>
          <w:szCs w:val="18"/>
        </w:rPr>
      </w:pPr>
      <w:r w:rsidRPr="00FB1F5D">
        <w:rPr>
          <w:rFonts w:ascii="ＭＳ Ｐ明朝" w:eastAsia="ＭＳ Ｐ明朝" w:hAnsi="ＭＳ Ｐ明朝"/>
          <w:sz w:val="18"/>
          <w:szCs w:val="18"/>
        </w:rPr>
        <w:t>改定２０２２．１２．１７</w:t>
      </w:r>
    </w:p>
    <w:sectPr w:rsidR="00C1528D" w:rsidRPr="00FB1F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60F1"/>
    <w:multiLevelType w:val="hybridMultilevel"/>
    <w:tmpl w:val="43A6C47C"/>
    <w:lvl w:ilvl="0" w:tplc="2A10EF76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0335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07"/>
    <w:rsid w:val="000708C9"/>
    <w:rsid w:val="00080F19"/>
    <w:rsid w:val="000B1DD5"/>
    <w:rsid w:val="001C7E8B"/>
    <w:rsid w:val="001F3B0C"/>
    <w:rsid w:val="001F6407"/>
    <w:rsid w:val="001F7208"/>
    <w:rsid w:val="002A1A6D"/>
    <w:rsid w:val="00395542"/>
    <w:rsid w:val="0043214D"/>
    <w:rsid w:val="00481B16"/>
    <w:rsid w:val="00503805"/>
    <w:rsid w:val="00550B1F"/>
    <w:rsid w:val="00600BF5"/>
    <w:rsid w:val="00624908"/>
    <w:rsid w:val="00640F23"/>
    <w:rsid w:val="006542C5"/>
    <w:rsid w:val="00667672"/>
    <w:rsid w:val="00774DE9"/>
    <w:rsid w:val="007D54A8"/>
    <w:rsid w:val="00805C18"/>
    <w:rsid w:val="0084232C"/>
    <w:rsid w:val="00854761"/>
    <w:rsid w:val="00A03B57"/>
    <w:rsid w:val="00A70A69"/>
    <w:rsid w:val="00C1528D"/>
    <w:rsid w:val="00C3617B"/>
    <w:rsid w:val="00CA535E"/>
    <w:rsid w:val="00DA1F7F"/>
    <w:rsid w:val="00DB6AF4"/>
    <w:rsid w:val="00E05ABC"/>
    <w:rsid w:val="00EB35EA"/>
    <w:rsid w:val="00EE2CDF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440C0"/>
  <w15:chartTrackingRefBased/>
  <w15:docId w15:val="{9FD7541A-0F2B-457C-8414-1EEA5670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芳彦</dc:creator>
  <cp:keywords/>
  <dc:description/>
  <cp:lastModifiedBy>原 芳彦</cp:lastModifiedBy>
  <cp:revision>3</cp:revision>
  <cp:lastPrinted>2023-04-20T05:52:00Z</cp:lastPrinted>
  <dcterms:created xsi:type="dcterms:W3CDTF">2023-04-20T12:01:00Z</dcterms:created>
  <dcterms:modified xsi:type="dcterms:W3CDTF">2023-04-20T12:02:00Z</dcterms:modified>
</cp:coreProperties>
</file>